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A3" w:rsidRDefault="00E008A3" w:rsidP="00E008A3">
      <w:pPr>
        <w:pStyle w:val="a3"/>
        <w:rPr>
          <w:rFonts w:ascii="ＭＳ Ｐゴシック" w:eastAsia="ＭＳ Ｐゴシック" w:hAnsi="ＭＳ Ｐゴシック"/>
          <w:sz w:val="16"/>
          <w:szCs w:val="16"/>
        </w:rPr>
      </w:pPr>
    </w:p>
    <w:p w:rsidR="00E008A3" w:rsidRPr="009C0D01" w:rsidRDefault="00E008A3" w:rsidP="00E008A3">
      <w:pPr>
        <w:pStyle w:val="a3"/>
        <w:rPr>
          <w:rFonts w:ascii="ＭＳ Ｐゴシック" w:eastAsia="ＭＳ Ｐゴシック" w:hAnsi="ＭＳ Ｐゴシック"/>
          <w:color w:val="000000"/>
          <w:sz w:val="16"/>
          <w:szCs w:val="16"/>
        </w:rPr>
      </w:pPr>
    </w:p>
    <w:p w:rsidR="00E008A3" w:rsidRPr="003947C8" w:rsidRDefault="00E008A3" w:rsidP="00E008A3">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E008A3" w:rsidRPr="003947C8" w:rsidRDefault="00E008A3" w:rsidP="00E008A3">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F1275B" w:rsidRDefault="00F1275B" w:rsidP="00F1275B">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F1275B" w:rsidRPr="003947C8" w:rsidRDefault="00F1275B" w:rsidP="00F1275B">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F1275B" w:rsidRPr="003947C8" w:rsidRDefault="00F1275B" w:rsidP="00F1275B">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E008A3" w:rsidRPr="003947C8" w:rsidRDefault="00E008A3" w:rsidP="00E008A3">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E008A3" w:rsidRPr="003947C8" w:rsidRDefault="00E008A3" w:rsidP="00E008A3">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E008A3">
        <w:rPr>
          <w:rFonts w:ascii="ＭＳ Ｐゴシック" w:eastAsia="ＭＳ Ｐゴシック" w:hAnsi="ＭＳ Ｐゴシック" w:hint="eastAsia"/>
          <w:color w:val="000000"/>
          <w:spacing w:val="45"/>
          <w:sz w:val="21"/>
          <w:szCs w:val="21"/>
          <w:u w:val="single"/>
          <w:fitText w:val="525" w:id="-1664874752"/>
        </w:rPr>
        <w:t>漢</w:t>
      </w:r>
      <w:r w:rsidRPr="00E008A3">
        <w:rPr>
          <w:rFonts w:ascii="ＭＳ Ｐゴシック" w:eastAsia="ＭＳ Ｐゴシック" w:hAnsi="ＭＳ Ｐゴシック" w:hint="eastAsia"/>
          <w:color w:val="000000"/>
          <w:spacing w:val="7"/>
          <w:sz w:val="21"/>
          <w:szCs w:val="21"/>
          <w:u w:val="single"/>
          <w:fitText w:val="525" w:id="-1664874752"/>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E008A3" w:rsidRPr="003947C8" w:rsidRDefault="00E008A3" w:rsidP="00F1275B">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F1275B">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F1275B">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F1275B">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E008A3" w:rsidRPr="003947C8" w:rsidRDefault="00E008A3" w:rsidP="00E008A3">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E008A3" w:rsidRDefault="00E008A3" w:rsidP="00E008A3">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E008A3" w:rsidRPr="00055554" w:rsidRDefault="00E008A3" w:rsidP="00E008A3">
      <w:pPr>
        <w:pStyle w:val="a3"/>
        <w:rPr>
          <w:rFonts w:ascii="ＭＳ Ｐゴシック" w:eastAsia="ＭＳ Ｐゴシック" w:hAnsi="ＭＳ Ｐゴシック"/>
          <w:color w:val="000000"/>
          <w:sz w:val="21"/>
          <w:szCs w:val="21"/>
        </w:rPr>
      </w:pPr>
      <w:r w:rsidRPr="00055554">
        <w:rPr>
          <w:rFonts w:ascii="ＭＳ Ｐゴシック" w:eastAsia="ＭＳ Ｐゴシック" w:hAnsi="ＭＳ Ｐゴシック" w:hint="eastAsia"/>
          <w:color w:val="000000"/>
          <w:sz w:val="21"/>
          <w:szCs w:val="21"/>
        </w:rPr>
        <w:t>ペースメーカー・ICD</w:t>
      </w:r>
      <w:r w:rsidR="00055554" w:rsidRPr="00055554">
        <w:rPr>
          <w:rFonts w:ascii="ＭＳ Ｐゴシック" w:eastAsia="ＭＳ Ｐゴシック" w:hAnsi="ＭＳ Ｐゴシック" w:hint="eastAsia"/>
          <w:color w:val="000000"/>
          <w:sz w:val="21"/>
          <w:szCs w:val="21"/>
        </w:rPr>
        <w:t xml:space="preserve">　</w:t>
      </w:r>
      <w:r w:rsidRPr="00055554">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E008A3" w:rsidRPr="00055554" w:rsidRDefault="00E008A3" w:rsidP="00E008A3">
      <w:pPr>
        <w:pStyle w:val="a3"/>
        <w:rPr>
          <w:rFonts w:ascii="ＭＳ Ｐゴシック" w:eastAsia="ＭＳ Ｐゴシック" w:hAnsi="ＭＳ Ｐゴシック"/>
          <w:color w:val="000000"/>
          <w:sz w:val="21"/>
          <w:szCs w:val="21"/>
        </w:rPr>
      </w:pPr>
      <w:r w:rsidRPr="00055554">
        <w:rPr>
          <w:rFonts w:ascii="ＭＳ Ｐゴシック" w:eastAsia="ＭＳ Ｐゴシック" w:hAnsi="ＭＳ Ｐゴシック" w:hint="eastAsia"/>
          <w:color w:val="000000"/>
          <w:sz w:val="21"/>
          <w:szCs w:val="21"/>
        </w:rPr>
        <w:t>ペースメーカー・ICDを挿入した医療機関（　　　　　　　　　　　　）診療科（　　　　　　科）医師名（　　　　　　　　　　）</w:t>
      </w:r>
    </w:p>
    <w:p w:rsidR="00E008A3" w:rsidRPr="00055554" w:rsidRDefault="00E008A3" w:rsidP="00E008A3">
      <w:pPr>
        <w:pStyle w:val="a3"/>
        <w:rPr>
          <w:rFonts w:ascii="ＭＳ Ｐゴシック" w:eastAsia="ＭＳ Ｐゴシック" w:hAnsi="ＭＳ Ｐゴシック"/>
          <w:color w:val="000000"/>
          <w:sz w:val="21"/>
          <w:szCs w:val="21"/>
        </w:rPr>
      </w:pPr>
      <w:r w:rsidRPr="00055554">
        <w:rPr>
          <w:rFonts w:ascii="ＭＳ Ｐゴシック" w:eastAsia="ＭＳ Ｐゴシック" w:hAnsi="ＭＳ Ｐゴシック" w:hint="eastAsia"/>
          <w:color w:val="000000"/>
          <w:sz w:val="21"/>
          <w:szCs w:val="21"/>
        </w:rPr>
        <w:t>現在までのがん治療□ なし　□ あり</w:t>
      </w:r>
      <w:r w:rsidRPr="00055554">
        <w:rPr>
          <w:rFonts w:ascii="ＭＳ Ｐゴシック" w:eastAsia="ＭＳ Ｐゴシック" w:hAnsi="ＭＳ Ｐゴシック"/>
          <w:color w:val="000000"/>
          <w:sz w:val="21"/>
          <w:szCs w:val="21"/>
        </w:rPr>
        <w:t>(</w:t>
      </w:r>
      <w:r w:rsidRPr="00055554">
        <w:rPr>
          <w:rFonts w:ascii="ＭＳ Ｐゴシック" w:eastAsia="ＭＳ Ｐゴシック" w:hAnsi="ＭＳ Ｐゴシック" w:hint="eastAsia"/>
          <w:color w:val="000000"/>
          <w:sz w:val="21"/>
          <w:szCs w:val="21"/>
        </w:rPr>
        <w:t>□手術、□化学療法、□放射線療法、□</w:t>
      </w:r>
      <w:r w:rsidRPr="00055554">
        <w:rPr>
          <w:rFonts w:ascii="ＭＳ Ｐゴシック" w:eastAsia="ＭＳ Ｐゴシック" w:hAnsi="ＭＳ Ｐゴシック"/>
          <w:color w:val="000000"/>
          <w:sz w:val="21"/>
          <w:szCs w:val="21"/>
        </w:rPr>
        <w:t>IVR</w:t>
      </w:r>
      <w:r w:rsidRPr="00055554">
        <w:rPr>
          <w:rFonts w:ascii="ＭＳ Ｐゴシック" w:eastAsia="ＭＳ Ｐゴシック" w:hAnsi="ＭＳ Ｐゴシック" w:hint="eastAsia"/>
          <w:color w:val="000000"/>
          <w:sz w:val="21"/>
          <w:szCs w:val="21"/>
        </w:rPr>
        <w:t>、□その他）</w:t>
      </w:r>
    </w:p>
    <w:p w:rsidR="00E008A3" w:rsidRPr="003947C8" w:rsidRDefault="00E008A3" w:rsidP="00E008A3">
      <w:pPr>
        <w:pStyle w:val="a3"/>
        <w:rPr>
          <w:rFonts w:eastAsia="ＭＳ 明朝"/>
          <w:color w:val="000000"/>
          <w:sz w:val="21"/>
          <w:szCs w:val="21"/>
        </w:rPr>
      </w:pPr>
      <w:r w:rsidRPr="00055554">
        <w:rPr>
          <w:rFonts w:ascii="ＭＳ Ｐゴシック" w:eastAsia="ＭＳ Ｐゴシック" w:hAnsi="ＭＳ Ｐゴシック" w:hint="eastAsia"/>
          <w:color w:val="000000"/>
          <w:sz w:val="21"/>
          <w:szCs w:val="21"/>
        </w:rPr>
        <w:t>患者に対する説明内容</w:t>
      </w:r>
      <w:r w:rsidRPr="00055554">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E008A3" w:rsidRDefault="00E008A3" w:rsidP="00E008A3">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E008A3" w:rsidRPr="004054AE" w:rsidRDefault="00E008A3" w:rsidP="00E008A3">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312" behindDoc="0" locked="0" layoutInCell="1" allowOverlap="1" wp14:anchorId="6BCFE0AC" wp14:editId="20EB1109">
                <wp:simplePos x="0" y="0"/>
                <wp:positionH relativeFrom="column">
                  <wp:posOffset>40005</wp:posOffset>
                </wp:positionH>
                <wp:positionV relativeFrom="paragraph">
                  <wp:posOffset>217170</wp:posOffset>
                </wp:positionV>
                <wp:extent cx="5730240" cy="1438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E008A3" w:rsidRDefault="00E008A3" w:rsidP="00E008A3">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Pr="00212E10" w:rsidRDefault="00E008A3" w:rsidP="00E008A3">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E0AC"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wKwIAAE8EAAAOAAAAZHJzL2Uyb0RvYy54bWysVNuO2yAQfa/Uf0C8N068yW5ixVlts01V&#10;aXuRdvsBGGMbFRgKJHb69R1wNk1vL1X9gIAZzsycM+P17aAVOQjnJZiSziZTSoThUEvTlvTz0+7V&#10;khIfmKmZAiNKehSe3m5evlj3thA5dKBq4QiCGF/0tqRdCLbIMs87oZmfgBUGjQ04zQIeXZvVjvWI&#10;rlWWT6fXWQ+utg648B5v70cj3ST8phE8fGwaLwJRJcXcQlpdWqu4Zps1K1rHbCf5KQ32D1loJg0G&#10;PUPds8DI3snfoLTkDjw0YcJBZ9A0kotUA1Yzm/5SzWPHrEi1IDnenmny/w+Wfzh8ckTWJb2mxDCN&#10;Ej2JIZDXMJBZZKe3vkCnR4tuYcBrVDlV6u0D8C+eGNh2zLTizjnoO8FqzC69zC6ejjg+glT9e6gx&#10;DNsHSEBD43SkDskgiI4qHc/KxFQ4Xi5urqb5HE0cbbP51TK/WcTsMlY8P7fOh7cCNImbkjqUPsGz&#10;w4MPo+uzS4zmQcl6J5VKB9dWW+XIgWGb7NJ3Qv/JTRnSl3S1yBcjA3+FmKbvTxBaBux3JXVJl2cn&#10;VkTe3pg6dWNgUo17rE4ZLDISGbkbWQxDNZyEqaA+IqUOxr7GOcRNB+4bJT32dEn91z1zghL1zqAs&#10;N/N8tcAhSIflcoV8uktDdWFghiNQSQMl43YbxrHZWyfbDuOMbWDgDoVsZKI4JjrmdMoauzaJdJqw&#10;OBaX5+T14z+w+Q4AAP//AwBQSwMEFAAGAAgAAAAhAPAAY5LgAAAACAEAAA8AAABkcnMvZG93bnJl&#10;di54bWxMj0FLw0AUhO+C/2F5ghexu6aStjEvRQTFnsRWBG/b7DMJzb4N2d02+utdT3ocZpj5plxP&#10;thdHGn3nGOFmpkAQ18503CC87R6vlyB80Gx075gQvsjDujo/K3Vh3Ilf6bgNjUgl7AuN0IYwFFL6&#10;uiWr/cwNxMn7dKPVIcmxkWbUp1Rue5kplUurO04LrR7ooaX6sI0W4bCJtY3vH+PzS9w9bb5zI6/U&#10;CvHyYrq/AxFoCn9h+MVP6FAlpr2LbLzoEfJ5CiLMbzMQyV6p5QLEHiHL1QJkVcr/B6ofAAAA//8D&#10;AFBLAQItABQABgAIAAAAIQC2gziS/gAAAOEBAAATAAAAAAAAAAAAAAAAAAAAAABbQ29udGVudF9U&#10;eXBlc10ueG1sUEsBAi0AFAAGAAgAAAAhADj9If/WAAAAlAEAAAsAAAAAAAAAAAAAAAAALwEAAF9y&#10;ZWxzLy5yZWxzUEsBAi0AFAAGAAgAAAAhABlYa3ArAgAATwQAAA4AAAAAAAAAAAAAAAAALgIAAGRy&#10;cy9lMm9Eb2MueG1sUEsBAi0AFAAGAAgAAAAhAPAAY5LgAAAACAEAAA8AAAAAAAAAAAAAAAAAhQQA&#10;AGRycy9kb3ducmV2LnhtbFBLBQYAAAAABAAEAPMAAACSBQAAAAA=&#10;">
                <v:textbox inset="5.85pt,.7pt,5.85pt,.7pt">
                  <w:txbxContent>
                    <w:p w:rsidR="00E008A3" w:rsidRDefault="00E008A3" w:rsidP="00E008A3">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Pr="00212E10" w:rsidRDefault="00E008A3" w:rsidP="00E008A3">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E008A3" w:rsidRPr="003947C8" w:rsidRDefault="00E008A3" w:rsidP="00E008A3">
      <w:pPr>
        <w:spacing w:line="360" w:lineRule="auto"/>
        <w:jc w:val="center"/>
        <w:rPr>
          <w:rFonts w:eastAsia="ＭＳ Ｐゴシック" w:cs="ＭＳ Ｐゴシック"/>
          <w:color w:val="000000"/>
          <w:sz w:val="40"/>
          <w:szCs w:val="40"/>
        </w:rPr>
      </w:pPr>
    </w:p>
    <w:p w:rsidR="00E008A3" w:rsidRPr="009C0D01" w:rsidRDefault="00E008A3" w:rsidP="00E008A3">
      <w:pPr>
        <w:spacing w:line="360" w:lineRule="auto"/>
        <w:rPr>
          <w:rFonts w:eastAsia="ＭＳ Ｐゴシック" w:cs="ＭＳ Ｐゴシック"/>
          <w:color w:val="000000"/>
          <w:sz w:val="40"/>
          <w:szCs w:val="40"/>
        </w:rPr>
      </w:pPr>
    </w:p>
    <w:p w:rsidR="00941100" w:rsidRPr="0089347C" w:rsidRDefault="00A10656" w:rsidP="00941100">
      <w:pPr>
        <w:spacing w:line="360" w:lineRule="auto"/>
        <w:jc w:val="center"/>
        <w:rPr>
          <w:rFonts w:eastAsia="ＭＳ Ｐゴシック" w:cs="Times New Roman"/>
          <w:color w:val="000000"/>
          <w:sz w:val="40"/>
          <w:szCs w:val="40"/>
        </w:rPr>
      </w:pPr>
      <w:r w:rsidRPr="0089347C">
        <w:rPr>
          <w:rFonts w:eastAsia="ＭＳ Ｐゴシック" w:cs="ＭＳ Ｐゴシック" w:hint="eastAsia"/>
          <w:color w:val="000000"/>
          <w:sz w:val="40"/>
          <w:szCs w:val="40"/>
        </w:rPr>
        <w:lastRenderedPageBreak/>
        <w:t>膵がん　チェック項目と検査項目</w:t>
      </w:r>
    </w:p>
    <w:p w:rsidR="00941100" w:rsidRPr="0089347C" w:rsidRDefault="00A10656" w:rsidP="00941100">
      <w:pPr>
        <w:pStyle w:val="a3"/>
        <w:ind w:left="840" w:hanging="850"/>
        <w:rPr>
          <w:rFonts w:ascii="ＭＳ Ｐゴシック" w:eastAsia="ＭＳ Ｐゴシック" w:cs="Times New Roman"/>
          <w:b/>
          <w:bCs/>
          <w:color w:val="000000"/>
        </w:rPr>
      </w:pPr>
      <w:r w:rsidRPr="0089347C">
        <w:rPr>
          <w:rFonts w:ascii="ＭＳ Ｐゴシック" w:eastAsia="ＭＳ Ｐゴシック" w:cs="ＭＳ Ｐゴシック" w:hint="eastAsia"/>
          <w:b/>
          <w:bCs/>
          <w:color w:val="000000"/>
        </w:rPr>
        <w:t>１．適格条件　（はい，いいえ　のいずれかの該当する項目に○をつけて下さい）</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１）病理学的または臨床的に膵がんであることが確認されている．</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２）腫瘍最大径</w:t>
      </w:r>
      <w:r w:rsidRPr="0089347C">
        <w:rPr>
          <w:rFonts w:ascii="ＭＳ Ｐゴシック" w:eastAsia="ＭＳ Ｐゴシック" w:cs="ＭＳ Ｐゴシック"/>
          <w:color w:val="000000"/>
        </w:rPr>
        <w:t>10cm</w:t>
      </w:r>
      <w:r w:rsidRPr="0089347C">
        <w:rPr>
          <w:rFonts w:ascii="ＭＳ Ｐゴシック" w:eastAsia="ＭＳ Ｐゴシック" w:cs="ＭＳ Ｐゴシック" w:hint="eastAsia"/>
          <w:color w:val="000000"/>
        </w:rPr>
        <w:t>以下の</w:t>
      </w:r>
      <w:r w:rsidRPr="0089347C">
        <w:rPr>
          <w:rFonts w:ascii="ＭＳ Ｐゴシック" w:eastAsia="ＭＳ Ｐゴシック" w:cs="ＭＳ Ｐゴシック"/>
          <w:color w:val="000000"/>
        </w:rPr>
        <w:t>M0</w:t>
      </w:r>
      <w:r w:rsidRPr="0089347C">
        <w:rPr>
          <w:rFonts w:ascii="ＭＳ Ｐゴシック" w:eastAsia="ＭＳ Ｐゴシック" w:cs="ＭＳ Ｐゴシック" w:hint="eastAsia"/>
          <w:color w:val="000000"/>
        </w:rPr>
        <w:t>症例である．</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ＭＳ Ｐゴシック"/>
          <w:color w:val="000000"/>
        </w:rPr>
      </w:pPr>
      <w:r w:rsidRPr="0089347C">
        <w:rPr>
          <w:rFonts w:ascii="ＭＳ Ｐゴシック" w:eastAsia="ＭＳ Ｐゴシック" w:cs="ＭＳ Ｐゴシック" w:hint="eastAsia"/>
          <w:color w:val="000000"/>
        </w:rPr>
        <w:t>３）腹腔内リンパ節転移陽性例であっても膵の原発巣と同一照射野で粒子線治療が</w:t>
      </w:r>
    </w:p>
    <w:p w:rsidR="00941100" w:rsidRPr="0089347C" w:rsidRDefault="00A10656" w:rsidP="00941100">
      <w:pPr>
        <w:pStyle w:val="a3"/>
        <w:spacing w:line="240" w:lineRule="exact"/>
        <w:ind w:firstLineChars="300" w:firstLine="720"/>
        <w:rPr>
          <w:rFonts w:cs="Times New Roman"/>
          <w:color w:val="000000"/>
        </w:rPr>
      </w:pPr>
      <w:r w:rsidRPr="0089347C">
        <w:rPr>
          <w:rFonts w:ascii="ＭＳ Ｐゴシック" w:eastAsia="ＭＳ Ｐゴシック" w:cs="ＭＳ Ｐゴシック" w:hint="eastAsia"/>
          <w:color w:val="000000"/>
        </w:rPr>
        <w:t>可能である．</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hint="eastAsia"/>
          <w:color w:val="000000"/>
        </w:rPr>
        <w:tab/>
      </w:r>
      <w:r w:rsidRPr="0089347C">
        <w:rPr>
          <w:rFonts w:ascii="ＭＳ Ｐゴシック" w:eastAsia="ＭＳ Ｐゴシック" w:cs="Times New Roman" w:hint="eastAsia"/>
          <w:color w:val="000000"/>
        </w:rPr>
        <w:tab/>
      </w:r>
      <w:r w:rsidRPr="0089347C">
        <w:rPr>
          <w:rFonts w:ascii="ＭＳ Ｐゴシック" w:eastAsia="ＭＳ Ｐゴシック" w:cs="Times New Roman" w:hint="eastAsia"/>
          <w:color w:val="000000"/>
        </w:rPr>
        <w:tab/>
      </w:r>
      <w:r w:rsidRPr="0089347C">
        <w:rPr>
          <w:rFonts w:ascii="ＭＳ Ｐゴシック" w:eastAsia="ＭＳ Ｐゴシック" w:cs="Times New Roman" w:hint="eastAsia"/>
          <w:color w:val="000000"/>
        </w:rPr>
        <w:tab/>
      </w:r>
      <w:r w:rsidRPr="0089347C">
        <w:rPr>
          <w:rFonts w:ascii="ＭＳ Ｐゴシック" w:eastAsia="ＭＳ Ｐゴシック" w:cs="Times New Roman" w:hint="eastAsia"/>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４）</w:t>
      </w:r>
      <w:r w:rsidRPr="0089347C">
        <w:rPr>
          <w:rFonts w:ascii="ＭＳ Ｐゴシック" w:eastAsia="ＭＳ Ｐゴシック" w:cs="ＭＳ Ｐゴシック"/>
          <w:color w:val="000000"/>
        </w:rPr>
        <w:t>Performance Status</w:t>
      </w:r>
      <w:r w:rsidRPr="0089347C">
        <w:rPr>
          <w:rFonts w:ascii="ＭＳ Ｐゴシック" w:eastAsia="ＭＳ Ｐゴシック" w:cs="ＭＳ Ｐゴシック" w:hint="eastAsia"/>
          <w:color w:val="000000"/>
        </w:rPr>
        <w:t>（</w:t>
      </w:r>
      <w:r w:rsidRPr="0089347C">
        <w:rPr>
          <w:rFonts w:ascii="ＭＳ Ｐゴシック" w:eastAsia="ＭＳ Ｐゴシック" w:cs="ＭＳ Ｐゴシック"/>
          <w:color w:val="000000"/>
        </w:rPr>
        <w:t>PS</w:t>
      </w:r>
      <w:r w:rsidRPr="0089347C">
        <w:rPr>
          <w:rFonts w:ascii="ＭＳ Ｐゴシック" w:eastAsia="ＭＳ Ｐゴシック" w:cs="ＭＳ Ｐゴシック" w:hint="eastAsia"/>
          <w:color w:val="000000"/>
        </w:rPr>
        <w:t>）が</w:t>
      </w:r>
      <w:r w:rsidRPr="0089347C">
        <w:rPr>
          <w:rFonts w:ascii="ＭＳ Ｐゴシック" w:eastAsia="ＭＳ Ｐゴシック" w:cs="ＭＳ Ｐゴシック"/>
          <w:color w:val="000000"/>
        </w:rPr>
        <w:t>0, 1, 2</w:t>
      </w:r>
      <w:r w:rsidRPr="0089347C">
        <w:rPr>
          <w:rFonts w:ascii="ＭＳ Ｐゴシック" w:eastAsia="ＭＳ Ｐゴシック" w:cs="ＭＳ Ｐゴシック" w:hint="eastAsia"/>
          <w:color w:val="000000"/>
        </w:rPr>
        <w:t>である．</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５）照射時の姿勢保持</w:t>
      </w:r>
      <w:r w:rsidRPr="0089347C">
        <w:rPr>
          <w:rFonts w:ascii="ＭＳ Ｐゴシック" w:eastAsia="ＭＳ Ｐゴシック" w:cs="ＭＳ Ｐゴシック"/>
          <w:color w:val="000000"/>
        </w:rPr>
        <w:t xml:space="preserve"> (</w:t>
      </w:r>
      <w:r w:rsidRPr="0089347C">
        <w:rPr>
          <w:rFonts w:ascii="ＭＳ Ｐゴシック" w:eastAsia="ＭＳ Ｐゴシック" w:cs="ＭＳ Ｐゴシック" w:hint="eastAsia"/>
          <w:color w:val="000000"/>
        </w:rPr>
        <w:t>約</w:t>
      </w:r>
      <w:r w:rsidRPr="0089347C">
        <w:rPr>
          <w:rFonts w:ascii="ＭＳ Ｐゴシック" w:eastAsia="ＭＳ Ｐゴシック" w:cs="ＭＳ Ｐゴシック"/>
          <w:color w:val="000000"/>
        </w:rPr>
        <w:t>30</w:t>
      </w:r>
      <w:r w:rsidRPr="0089347C">
        <w:rPr>
          <w:rFonts w:ascii="ＭＳ Ｐゴシック" w:eastAsia="ＭＳ Ｐゴシック" w:cs="ＭＳ Ｐゴシック" w:hint="eastAsia"/>
          <w:color w:val="000000"/>
        </w:rPr>
        <w:t>分間の臥位</w:t>
      </w:r>
      <w:r w:rsidRPr="0089347C">
        <w:rPr>
          <w:rFonts w:ascii="ＭＳ Ｐゴシック" w:eastAsia="ＭＳ Ｐゴシック" w:cs="ＭＳ Ｐゴシック"/>
          <w:color w:val="000000"/>
        </w:rPr>
        <w:t xml:space="preserve">) </w:t>
      </w:r>
      <w:r w:rsidRPr="0089347C">
        <w:rPr>
          <w:rFonts w:ascii="ＭＳ Ｐゴシック" w:eastAsia="ＭＳ Ｐゴシック" w:cs="ＭＳ Ｐゴシック" w:hint="eastAsia"/>
          <w:color w:val="000000"/>
        </w:rPr>
        <w:t>が可能である．</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６）主要臓器機能が保たれている．</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７）粒子線治療部位への放射線治療の既往がない．</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８）粒子線治療部位に活動性の感染症がない．</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ＭＳ Ｐゴシック"/>
          <w:b/>
          <w:bCs/>
          <w:i/>
          <w:iCs/>
          <w:color w:val="000000"/>
        </w:rPr>
      </w:pPr>
      <w:r w:rsidRPr="0089347C">
        <w:rPr>
          <w:rFonts w:ascii="ＭＳ Ｐゴシック" w:eastAsia="ＭＳ Ｐゴシック" w:cs="ＭＳ Ｐゴシック" w:hint="eastAsia"/>
          <w:color w:val="000000"/>
        </w:rPr>
        <w:t>９）活動性の重複がんや重篤な合併症がない．</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ＭＳ Ｐゴシック"/>
          <w:bCs/>
          <w:iCs/>
          <w:color w:val="000000"/>
        </w:rPr>
      </w:pPr>
      <w:r w:rsidRPr="0089347C">
        <w:rPr>
          <w:rFonts w:ascii="ＭＳ Ｐゴシック" w:eastAsia="ＭＳ Ｐゴシック" w:cs="ＭＳ Ｐゴシック" w:hint="eastAsia"/>
          <w:bCs/>
          <w:iCs/>
          <w:color w:val="000000"/>
        </w:rPr>
        <w:t>１０）原則として抗がん剤（ジェムザール）併用であることを患者が理解している</w:t>
      </w:r>
      <w:r w:rsidRPr="0089347C">
        <w:rPr>
          <w:rFonts w:ascii="ＭＳ Ｐゴシック" w:eastAsia="ＭＳ Ｐゴシック" w:cs="ＭＳ Ｐゴシック" w:hint="eastAsia"/>
          <w:color w:val="000000"/>
        </w:rPr>
        <w:t>．</w:t>
      </w:r>
    </w:p>
    <w:p w:rsidR="00941100" w:rsidRPr="0089347C" w:rsidRDefault="00A10656" w:rsidP="00941100">
      <w:pPr>
        <w:pStyle w:val="a3"/>
        <w:spacing w:line="240" w:lineRule="exact"/>
        <w:ind w:left="840" w:hanging="420"/>
        <w:rPr>
          <w:rFonts w:ascii="ＭＳ Ｐゴシック" w:eastAsia="ＭＳ Ｐゴシック" w:cs="Times New Roman"/>
          <w:bCs/>
          <w:iCs/>
          <w:color w:val="000000"/>
        </w:rPr>
      </w:pP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spacing w:line="240" w:lineRule="exact"/>
        <w:rPr>
          <w:rFonts w:ascii="ＭＳ Ｐゴシック" w:eastAsia="ＭＳ Ｐゴシック" w:cs="ＭＳ Ｐゴシック"/>
          <w:b/>
          <w:bCs/>
          <w:color w:val="000000"/>
        </w:rPr>
      </w:pPr>
      <w:r w:rsidRPr="0089347C">
        <w:rPr>
          <w:rFonts w:ascii="ＭＳ Ｐゴシック" w:eastAsia="ＭＳ Ｐゴシック" w:cs="ＭＳ Ｐゴシック" w:hint="eastAsia"/>
          <w:b/>
          <w:bCs/>
          <w:color w:val="000000"/>
        </w:rPr>
        <w:t>２．不適格条件</w:t>
      </w:r>
    </w:p>
    <w:p w:rsidR="00941100" w:rsidRPr="0089347C" w:rsidRDefault="00A10656" w:rsidP="00941100">
      <w:pPr>
        <w:pStyle w:val="a3"/>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１）胆管金属ステントが留置されている（プラスチックステントは可）</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rPr>
          <w:rFonts w:ascii="ＭＳ Ｐゴシック" w:eastAsia="ＭＳ Ｐゴシック" w:cs="Times New Roman"/>
          <w:b/>
          <w:bCs/>
          <w:color w:val="000000"/>
        </w:rPr>
      </w:pPr>
      <w:r w:rsidRPr="0089347C">
        <w:rPr>
          <w:rFonts w:ascii="ＭＳ Ｐゴシック" w:eastAsia="ＭＳ Ｐゴシック" w:cs="ＭＳ Ｐゴシック" w:hint="eastAsia"/>
          <w:b/>
          <w:bCs/>
          <w:color w:val="000000"/>
        </w:rPr>
        <w:t>３．粒子線治療開始に必要な検査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2"/>
      </w:tblGrid>
      <w:tr w:rsidR="00941100" w:rsidRPr="0089347C" w:rsidTr="00941100">
        <w:trPr>
          <w:tblHeader/>
        </w:trPr>
        <w:tc>
          <w:tcPr>
            <w:tcW w:w="4945" w:type="dxa"/>
            <w:tcBorders>
              <w:top w:val="single" w:sz="10" w:space="0" w:color="000000"/>
              <w:left w:val="single" w:sz="10" w:space="0" w:color="000000"/>
              <w:bottom w:val="single" w:sz="10" w:space="0" w:color="000000"/>
              <w:right w:val="nil"/>
            </w:tcBorders>
            <w:shd w:val="clear" w:color="auto" w:fill="C0C0C0"/>
            <w:vAlign w:val="center"/>
          </w:tcPr>
          <w:p w:rsidR="00941100" w:rsidRPr="0089347C" w:rsidRDefault="00A10656" w:rsidP="00941100">
            <w:pPr>
              <w:pStyle w:val="a8"/>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vAlign w:val="center"/>
          </w:tcPr>
          <w:p w:rsidR="00941100" w:rsidRPr="0089347C" w:rsidRDefault="00A10656" w:rsidP="00941100">
            <w:pPr>
              <w:pStyle w:val="a8"/>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実施日（西暦）</w:t>
            </w:r>
          </w:p>
        </w:tc>
        <w:tc>
          <w:tcPr>
            <w:tcW w:w="2442" w:type="dxa"/>
            <w:tcBorders>
              <w:top w:val="single" w:sz="10" w:space="0" w:color="000000"/>
              <w:left w:val="single" w:sz="2" w:space="0" w:color="000000"/>
              <w:bottom w:val="single" w:sz="10" w:space="0" w:color="000000"/>
              <w:right w:val="single" w:sz="10" w:space="0" w:color="000000"/>
            </w:tcBorders>
            <w:shd w:val="clear" w:color="auto" w:fill="C0C0C0"/>
            <w:vAlign w:val="center"/>
          </w:tcPr>
          <w:p w:rsidR="00941100" w:rsidRPr="0089347C" w:rsidRDefault="00A10656" w:rsidP="00941100">
            <w:pPr>
              <w:pStyle w:val="a8"/>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実施チェック</w:t>
            </w:r>
          </w:p>
        </w:tc>
      </w:tr>
      <w:tr w:rsidR="00941100" w:rsidRPr="0089347C" w:rsidTr="00941100">
        <w:tc>
          <w:tcPr>
            <w:tcW w:w="4945" w:type="dxa"/>
            <w:tcBorders>
              <w:top w:val="nil"/>
              <w:left w:val="single" w:sz="10"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血液・生化学検査</w:t>
            </w:r>
          </w:p>
        </w:tc>
        <w:tc>
          <w:tcPr>
            <w:tcW w:w="2243" w:type="dxa"/>
            <w:tcBorders>
              <w:top w:val="nil"/>
              <w:left w:val="single" w:sz="2"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r w:rsidR="00941100" w:rsidRPr="0089347C" w:rsidTr="00941100">
        <w:tc>
          <w:tcPr>
            <w:tcW w:w="4945" w:type="dxa"/>
            <w:tcBorders>
              <w:top w:val="nil"/>
              <w:left w:val="single" w:sz="10"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腫瘍マーカー</w:t>
            </w:r>
          </w:p>
        </w:tc>
        <w:tc>
          <w:tcPr>
            <w:tcW w:w="2243" w:type="dxa"/>
            <w:tcBorders>
              <w:top w:val="nil"/>
              <w:left w:val="single" w:sz="2"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r w:rsidR="00941100" w:rsidRPr="0089347C" w:rsidTr="00941100">
        <w:tc>
          <w:tcPr>
            <w:tcW w:w="4945" w:type="dxa"/>
            <w:tcBorders>
              <w:top w:val="nil"/>
              <w:left w:val="single" w:sz="10"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ＭＳ Ｐゴシック"/>
                <w:color w:val="000000"/>
              </w:rPr>
            </w:pPr>
            <w:r w:rsidRPr="0089347C">
              <w:rPr>
                <w:rFonts w:ascii="ＭＳ Ｐゴシック" w:eastAsia="ＭＳ Ｐゴシック" w:cs="ＭＳ Ｐゴシック" w:hint="eastAsia"/>
                <w:color w:val="000000"/>
              </w:rPr>
              <w:t>胸部</w:t>
            </w:r>
            <w:r w:rsidRPr="0089347C">
              <w:rPr>
                <w:rFonts w:ascii="ＭＳ Ｐゴシック" w:eastAsia="ＭＳ Ｐゴシック" w:cs="ＭＳ Ｐゴシック"/>
                <w:color w:val="000000"/>
              </w:rPr>
              <w:t>CT</w:t>
            </w:r>
          </w:p>
        </w:tc>
        <w:tc>
          <w:tcPr>
            <w:tcW w:w="2243" w:type="dxa"/>
            <w:tcBorders>
              <w:top w:val="nil"/>
              <w:left w:val="single" w:sz="2"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r w:rsidR="00941100" w:rsidRPr="0089347C" w:rsidTr="00941100">
        <w:tc>
          <w:tcPr>
            <w:tcW w:w="4945" w:type="dxa"/>
            <w:tcBorders>
              <w:top w:val="nil"/>
              <w:left w:val="single" w:sz="10"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ＭＳ Ｐゴシック"/>
                <w:color w:val="000000"/>
              </w:rPr>
            </w:pPr>
            <w:r w:rsidRPr="0089347C">
              <w:rPr>
                <w:rFonts w:ascii="ＭＳ Ｐゴシック" w:eastAsia="ＭＳ Ｐゴシック" w:cs="ＭＳ Ｐゴシック" w:hint="eastAsia"/>
                <w:color w:val="000000"/>
              </w:rPr>
              <w:t>腹部造影</w:t>
            </w:r>
            <w:r w:rsidRPr="0089347C">
              <w:rPr>
                <w:rFonts w:ascii="ＭＳ Ｐゴシック" w:eastAsia="ＭＳ Ｐゴシック" w:cs="ＭＳ Ｐゴシック"/>
                <w:color w:val="000000"/>
              </w:rPr>
              <w:t>CT</w:t>
            </w:r>
          </w:p>
        </w:tc>
        <w:tc>
          <w:tcPr>
            <w:tcW w:w="2243" w:type="dxa"/>
            <w:tcBorders>
              <w:top w:val="nil"/>
              <w:left w:val="single" w:sz="2"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r w:rsidR="00941100" w:rsidRPr="0089347C" w:rsidTr="00941100">
        <w:tc>
          <w:tcPr>
            <w:tcW w:w="4945" w:type="dxa"/>
            <w:tcBorders>
              <w:top w:val="nil"/>
              <w:left w:val="single" w:sz="10"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ＭＳ Ｐゴシック"/>
                <w:color w:val="000000"/>
              </w:rPr>
            </w:pPr>
            <w:r w:rsidRPr="0089347C">
              <w:rPr>
                <w:rFonts w:ascii="ＭＳ Ｐゴシック" w:eastAsia="ＭＳ Ｐゴシック" w:cs="ＭＳ Ｐゴシック" w:hint="eastAsia"/>
                <w:color w:val="000000"/>
              </w:rPr>
              <w:t>肝造影</w:t>
            </w:r>
            <w:r w:rsidRPr="0089347C">
              <w:rPr>
                <w:rFonts w:ascii="ＭＳ Ｐゴシック" w:eastAsia="ＭＳ Ｐゴシック" w:cs="ＭＳ Ｐゴシック"/>
                <w:color w:val="000000"/>
              </w:rPr>
              <w:t>MRI</w:t>
            </w:r>
          </w:p>
        </w:tc>
        <w:tc>
          <w:tcPr>
            <w:tcW w:w="2243" w:type="dxa"/>
            <w:tcBorders>
              <w:top w:val="nil"/>
              <w:left w:val="single" w:sz="2"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r w:rsidR="00941100" w:rsidRPr="0089347C" w:rsidTr="00941100">
        <w:tc>
          <w:tcPr>
            <w:tcW w:w="4945" w:type="dxa"/>
            <w:tcBorders>
              <w:top w:val="nil"/>
              <w:left w:val="single" w:sz="10"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ＭＳ Ｐゴシック"/>
                <w:color w:val="000000"/>
              </w:rPr>
            </w:pPr>
            <w:r w:rsidRPr="0089347C">
              <w:rPr>
                <w:rFonts w:ascii="ＭＳ Ｐゴシック" w:eastAsia="ＭＳ Ｐゴシック" w:cs="ＭＳ Ｐゴシック" w:hint="eastAsia"/>
                <w:color w:val="000000"/>
              </w:rPr>
              <w:t>全身</w:t>
            </w:r>
            <w:r w:rsidR="004F6B87">
              <w:rPr>
                <w:rFonts w:ascii="ＭＳ Ｐゴシック" w:eastAsia="ＭＳ Ｐゴシック" w:cs="ＭＳ Ｐゴシック" w:hint="eastAsia"/>
                <w:color w:val="000000"/>
              </w:rPr>
              <w:t>FDG-PET</w:t>
            </w:r>
            <w:r w:rsidR="004F6B87">
              <w:rPr>
                <w:rFonts w:ascii="ＭＳ Ｐゴシック" w:eastAsia="ＭＳ Ｐゴシック" w:cs="ＭＳ Ｐゴシック"/>
                <w:color w:val="000000"/>
              </w:rPr>
              <w:t>/</w:t>
            </w:r>
            <w:bookmarkStart w:id="0" w:name="_GoBack"/>
            <w:bookmarkEnd w:id="0"/>
            <w:r w:rsidRPr="0089347C">
              <w:rPr>
                <w:rFonts w:ascii="ＭＳ Ｐゴシック" w:eastAsia="ＭＳ Ｐゴシック" w:cs="ＭＳ Ｐゴシック" w:hint="eastAsia"/>
                <w:color w:val="000000"/>
              </w:rPr>
              <w:t>CT</w:t>
            </w:r>
          </w:p>
        </w:tc>
        <w:tc>
          <w:tcPr>
            <w:tcW w:w="2243" w:type="dxa"/>
            <w:tcBorders>
              <w:top w:val="nil"/>
              <w:left w:val="single" w:sz="2"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r w:rsidR="00941100" w:rsidRPr="0089347C" w:rsidTr="00941100">
        <w:tc>
          <w:tcPr>
            <w:tcW w:w="4945" w:type="dxa"/>
            <w:tcBorders>
              <w:top w:val="nil"/>
              <w:left w:val="single" w:sz="10" w:space="0" w:color="000000"/>
              <w:bottom w:val="single" w:sz="8" w:space="0" w:color="auto"/>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上部消化管内視鏡</w:t>
            </w:r>
          </w:p>
        </w:tc>
        <w:tc>
          <w:tcPr>
            <w:tcW w:w="2243" w:type="dxa"/>
            <w:tcBorders>
              <w:top w:val="nil"/>
              <w:left w:val="single" w:sz="2" w:space="0" w:color="000000"/>
              <w:bottom w:val="single" w:sz="8" w:space="0" w:color="auto"/>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8" w:space="0" w:color="auto"/>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bl>
    <w:p w:rsidR="00941100" w:rsidRDefault="00A10656" w:rsidP="00941100">
      <w:pPr>
        <w:ind w:firstLineChars="300" w:firstLine="600"/>
        <w:rPr>
          <w:rFonts w:ascii="ＭＳ Ｐゴシック" w:eastAsia="ＭＳ Ｐゴシック" w:hAnsi="ＭＳ Ｐゴシック" w:cs="ＭＳ Ｐゴシック"/>
          <w:color w:val="000000"/>
          <w:sz w:val="20"/>
          <w:szCs w:val="20"/>
        </w:rPr>
      </w:pPr>
      <w:r w:rsidRPr="0089347C">
        <w:rPr>
          <w:rFonts w:ascii="ＭＳ Ｐゴシック" w:eastAsia="ＭＳ Ｐゴシック" w:hAnsi="ＭＳ Ｐゴシック" w:cs="ＭＳ Ｐゴシック" w:hint="eastAsia"/>
          <w:color w:val="000000"/>
          <w:sz w:val="20"/>
          <w:szCs w:val="20"/>
        </w:rPr>
        <w:t>＊粒子線治療前の画像・血液検査は過去</w:t>
      </w:r>
      <w:r w:rsidRPr="0089347C">
        <w:rPr>
          <w:rFonts w:ascii="ＭＳ Ｐゴシック" w:eastAsia="ＭＳ Ｐゴシック" w:hAnsi="ＭＳ Ｐゴシック" w:cs="ＭＳ Ｐゴシック"/>
          <w:color w:val="000000"/>
          <w:sz w:val="20"/>
          <w:szCs w:val="20"/>
        </w:rPr>
        <w:t>8</w:t>
      </w:r>
      <w:r w:rsidRPr="0089347C">
        <w:rPr>
          <w:rFonts w:ascii="ＭＳ Ｐゴシック" w:eastAsia="ＭＳ Ｐゴシック" w:hAnsi="ＭＳ Ｐゴシック" w:cs="ＭＳ Ｐゴシック" w:hint="eastAsia"/>
          <w:color w:val="000000"/>
          <w:sz w:val="20"/>
          <w:szCs w:val="20"/>
        </w:rPr>
        <w:t>週間以内に実施されていることが必要です．</w:t>
      </w:r>
    </w:p>
    <w:p w:rsidR="00941100" w:rsidRPr="0089347C" w:rsidRDefault="004F6B87" w:rsidP="00941100">
      <w:pPr>
        <w:spacing w:line="160" w:lineRule="exact"/>
        <w:ind w:firstLineChars="300" w:firstLine="720"/>
        <w:rPr>
          <w:rFonts w:ascii="Tahoma" w:cs="Times New Roman"/>
          <w:color w:val="000000"/>
        </w:rPr>
      </w:pPr>
    </w:p>
    <w:p w:rsidR="00941100" w:rsidRPr="0089347C" w:rsidRDefault="00A10656" w:rsidP="00941100">
      <w:pPr>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5313045</wp:posOffset>
                </wp:positionH>
                <wp:positionV relativeFrom="paragraph">
                  <wp:posOffset>134620</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00069" id="Rectangle 2" o:spid="_x0000_s1026" style="position:absolute;left:0;text-align:left;margin-left:418.35pt;margin-top:10.6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M6wyXDfAAAACQEAAA8AAABkcnMvZG93bnJldi54bWxMj8FOg0AQhu8m&#10;vsNmTLzZpdtYkDI0RlMTjy29eFtgBCo7S9ilRZ/e9VSPM/Pln+/PtrPpxZlG11lGWC4iEMSVrTtu&#10;EI7F7iEB4bzmWveWCeGbHGzz25tMp7W98J7OB9+IEMIu1Qit90MqpataMtot7EAcbp92NNqHcWxk&#10;PepLCDe9VFG0lkZ3HD60eqCXlqqvw2QQyk4d9c++eIvM027l3+fiNH28It7fzc8bEJ5mf4XhTz+o&#10;Qx6cSjtx7USPkKzWcUAR1FKBCEASq7AoER5jBTLP5P8G+S8AAAD//wMAUEsBAi0AFAAGAAgAAAAh&#10;ALaDOJL+AAAA4QEAABMAAAAAAAAAAAAAAAAAAAAAAFtDb250ZW50X1R5cGVzXS54bWxQSwECLQAU&#10;AAYACAAAACEAOP0h/9YAAACUAQAACwAAAAAAAAAAAAAAAAAvAQAAX3JlbHMvLnJlbHNQSwECLQAU&#10;AAYACAAAACEAXZxXbBwCAAA7BAAADgAAAAAAAAAAAAAAAAAuAgAAZHJzL2Uyb0RvYy54bWxQSwEC&#10;LQAUAAYACAAAACEAzrDJcN8AAAAJAQAADwAAAAAAAAAAAAAAAAB2BAAAZHJzL2Rvd25yZXYueG1s&#10;UEsFBgAAAAAEAAQA8wAAAIIFAAAAAA==&#10;"/>
            </w:pict>
          </mc:Fallback>
        </mc:AlternateContent>
      </w:r>
      <w:r>
        <w:rPr>
          <w:rFonts w:ascii="ＭＳ Ｐゴシック" w:eastAsia="ＭＳ Ｐゴシック" w:cs="ＭＳ Ｐゴシック" w:hint="eastAsia"/>
          <w:b/>
          <w:bCs/>
          <w:color w:val="000000"/>
        </w:rPr>
        <w:t>４</w:t>
      </w:r>
      <w:r w:rsidRPr="0089347C">
        <w:rPr>
          <w:rFonts w:ascii="ＭＳ Ｐゴシック" w:eastAsia="ＭＳ Ｐゴシック" w:cs="ＭＳ Ｐゴシック" w:hint="eastAsia"/>
          <w:b/>
          <w:bCs/>
          <w:color w:val="000000"/>
        </w:rPr>
        <w:t>．記入確認　　□にチェックをお願いします．</w:t>
      </w:r>
    </w:p>
    <w:p w:rsidR="00941100" w:rsidRPr="0089347C" w:rsidRDefault="00A10656" w:rsidP="00941100">
      <w:pPr>
        <w:spacing w:line="360" w:lineRule="auto"/>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5313045</wp:posOffset>
                </wp:positionH>
                <wp:positionV relativeFrom="paragraph">
                  <wp:posOffset>241300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219A8" id="Rectangle 3" o:spid="_x0000_s1026" style="position:absolute;left:0;text-align:left;margin-left:418.35pt;margin-top:1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GASXm/eAAAACQEAAA8AAABkcnMvZG93bnJldi54bWxMj8FOg0AQhu8m&#10;vsNmTLzZRTAFKUNjNDXx2NKLt4HdAsruEnZp0ad3POlxZr788/3FdjGDOOvJ984i3K8iENo2TvW2&#10;RThWu7sMhA9kFQ3OaoQv7WFbXl8VlCt3sXt9PoRWcIj1OSF0IYy5lL7ptCG/cqO2fDu5yVDgcWql&#10;mujC4WaQcRStpaHe8oeORv3c6ebzMBuEuo+P9L2vXiPzuEvC21J9zO8viLc3y9MGRNBL+IPhV5/V&#10;oWSn2s1WeTEgZMk6ZRQhybgTA1ka86JGSB8ikGUh/zcofwAAAP//AwBQSwECLQAUAAYACAAAACEA&#10;toM4kv4AAADhAQAAEwAAAAAAAAAAAAAAAAAAAAAAW0NvbnRlbnRfVHlwZXNdLnhtbFBLAQItABQA&#10;BgAIAAAAIQA4/SH/1gAAAJQBAAALAAAAAAAAAAAAAAAAAC8BAABfcmVscy8ucmVsc1BLAQItABQA&#10;BgAIAAAAIQC0RDtPHAIAADsEAAAOAAAAAAAAAAAAAAAAAC4CAABkcnMvZTJvRG9jLnhtbFBLAQIt&#10;ABQABgAIAAAAIQBgEl5v3gAAAAkBAAAPAAAAAAAAAAAAAAAAAHYEAABkcnMvZG93bnJldi54bWxQ&#10;SwUGAAAAAAQABADzAAAAgQUAAAAA&#10;"/>
            </w:pict>
          </mc:Fallback>
        </mc:AlternateContent>
      </w:r>
      <w:r w:rsidRPr="0089347C">
        <w:rPr>
          <w:rFonts w:ascii="ＭＳ Ｐゴシック" w:eastAsia="ＭＳ Ｐゴシック" w:cs="Times New Roman"/>
          <w:b/>
          <w:bCs/>
          <w:color w:val="000000"/>
        </w:rPr>
        <w:tab/>
      </w:r>
      <w:r w:rsidRPr="0089347C">
        <w:rPr>
          <w:rFonts w:ascii="ＭＳ Ｐゴシック" w:eastAsia="ＭＳ Ｐゴシック" w:cs="ＭＳ Ｐゴシック"/>
          <w:b/>
          <w:bCs/>
          <w:color w:val="000000"/>
        </w:rPr>
        <w:t>A</w:t>
      </w:r>
      <w:r w:rsidRPr="0089347C">
        <w:rPr>
          <w:rFonts w:ascii="ＭＳ Ｐゴシック" w:eastAsia="ＭＳ Ｐゴシック" w:cs="ＭＳ Ｐゴシック" w:hint="eastAsia"/>
          <w:b/>
          <w:bCs/>
          <w:color w:val="000000"/>
        </w:rPr>
        <w:t>．適格条件がすべて『はい』で，必須検査がすべて施行されている．</w:t>
      </w:r>
    </w:p>
    <w:p w:rsidR="00941100" w:rsidRPr="0089347C" w:rsidRDefault="00A10656" w:rsidP="00941100">
      <w:pPr>
        <w:spacing w:line="360" w:lineRule="auto"/>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5313045</wp:posOffset>
                </wp:positionH>
                <wp:positionV relativeFrom="paragraph">
                  <wp:posOffset>264160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DFBBA" id="Rectangle 4" o:spid="_x0000_s1026" style="position:absolute;left:0;text-align:left;margin-left:418.35pt;margin-top:20.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Ajk5d7eAAAACQEAAA8AAABkcnMvZG93bnJldi54bWxMj8FOg0AQhu8m&#10;vsNmTLzZpdQAIkNjNDXx2NKLt4FdAWVnCbu06NO7nupxZr788/3FdjGDOOnJ9ZYR1qsIhObGqp5b&#10;hGO1u8tAOE+saLCsEb61g215fVVQruyZ9/p08K0IIexyQui8H3MpXdNpQ25lR83h9mEnQz6MUyvV&#10;ROcQbgYZR1EiDfUcPnQ06udON1+H2SDUfXykn331GpmH3ca/LdXn/P6CeHuzPD2C8HrxFxj+9IM6&#10;lMGptjMrJwaEbJOkAUW4XycgApClcVjUCGmagCwL+b9B+QsAAP//AwBQSwECLQAUAAYACAAAACEA&#10;toM4kv4AAADhAQAAEwAAAAAAAAAAAAAAAAAAAAAAW0NvbnRlbnRfVHlwZXNdLnhtbFBLAQItABQA&#10;BgAIAAAAIQA4/SH/1gAAAJQBAAALAAAAAAAAAAAAAAAAAC8BAABfcmVscy8ucmVsc1BLAQItABQA&#10;BgAIAAAAIQArTj2nHAIAADsEAAAOAAAAAAAAAAAAAAAAAC4CAABkcnMvZTJvRG9jLnhtbFBLAQIt&#10;ABQABgAIAAAAIQAI5OXe3gAAAAkBAAAPAAAAAAAAAAAAAAAAAHYEAABkcnMvZG93bnJldi54bWxQ&#10;SwUGAAAAAAQABADzAAAAgQUAAAAA&#10;"/>
            </w:pict>
          </mc:Fallback>
        </mc:AlternateContent>
      </w:r>
      <w:r w:rsidRPr="0089347C">
        <w:rPr>
          <w:rFonts w:ascii="ＭＳ Ｐゴシック" w:eastAsia="ＭＳ Ｐゴシック" w:cs="Times New Roman"/>
          <w:b/>
          <w:bCs/>
          <w:color w:val="000000"/>
        </w:rPr>
        <w:tab/>
      </w:r>
      <w:r w:rsidRPr="0089347C">
        <w:rPr>
          <w:rFonts w:ascii="ＭＳ Ｐゴシック" w:eastAsia="ＭＳ Ｐゴシック" w:cs="ＭＳ Ｐゴシック"/>
          <w:b/>
          <w:bCs/>
          <w:color w:val="000000"/>
        </w:rPr>
        <w:t>B</w:t>
      </w:r>
      <w:r w:rsidRPr="0089347C">
        <w:rPr>
          <w:rFonts w:ascii="ＭＳ Ｐゴシック" w:eastAsia="ＭＳ Ｐゴシック" w:cs="ＭＳ Ｐゴシック" w:hint="eastAsia"/>
          <w:b/>
          <w:bCs/>
          <w:color w:val="000000"/>
        </w:rPr>
        <w:t>．適格条件がすべて『はい』で，必須検査の一部が施行されている．</w:t>
      </w:r>
    </w:p>
    <w:p w:rsidR="00941100" w:rsidRPr="0089347C" w:rsidRDefault="00A10656" w:rsidP="00941100">
      <w:pPr>
        <w:spacing w:line="360" w:lineRule="auto"/>
        <w:rPr>
          <w:rFonts w:ascii="ＭＳ Ｐゴシック" w:eastAsia="ＭＳ Ｐゴシック" w:cs="Times New Roman"/>
          <w:b/>
          <w:bCs/>
          <w:color w:val="000000"/>
        </w:rPr>
      </w:pPr>
      <w:r w:rsidRPr="0089347C">
        <w:rPr>
          <w:rFonts w:ascii="ＭＳ Ｐゴシック" w:eastAsia="ＭＳ Ｐゴシック" w:cs="Times New Roman"/>
          <w:b/>
          <w:bCs/>
          <w:color w:val="000000"/>
        </w:rPr>
        <w:tab/>
      </w:r>
      <w:r w:rsidRPr="0089347C">
        <w:rPr>
          <w:rFonts w:ascii="ＭＳ Ｐゴシック" w:eastAsia="ＭＳ Ｐゴシック" w:cs="ＭＳ Ｐゴシック"/>
          <w:b/>
          <w:bCs/>
          <w:color w:val="000000"/>
        </w:rPr>
        <w:t>C</w:t>
      </w:r>
      <w:r w:rsidRPr="0089347C">
        <w:rPr>
          <w:rFonts w:ascii="ＭＳ Ｐゴシック" w:eastAsia="ＭＳ Ｐゴシック" w:cs="ＭＳ Ｐゴシック" w:hint="eastAsia"/>
          <w:b/>
          <w:bCs/>
          <w:color w:val="000000"/>
        </w:rPr>
        <w:t>．上記</w:t>
      </w:r>
      <w:r w:rsidRPr="0089347C">
        <w:rPr>
          <w:rFonts w:ascii="ＭＳ Ｐゴシック" w:eastAsia="ＭＳ Ｐゴシック" w:cs="ＭＳ Ｐゴシック"/>
          <w:b/>
          <w:bCs/>
          <w:color w:val="000000"/>
        </w:rPr>
        <w:t>A/B</w:t>
      </w:r>
      <w:r w:rsidRPr="0089347C">
        <w:rPr>
          <w:rFonts w:ascii="ＭＳ Ｐゴシック" w:eastAsia="ＭＳ Ｐゴシック" w:cs="ＭＳ Ｐゴシック" w:hint="eastAsia"/>
          <w:b/>
          <w:bCs/>
          <w:color w:val="000000"/>
        </w:rPr>
        <w:t>のいずれでもない．</w:t>
      </w:r>
    </w:p>
    <w:p w:rsidR="00941100" w:rsidRPr="0089347C" w:rsidRDefault="00A10656" w:rsidP="00941100">
      <w:pPr>
        <w:spacing w:line="360" w:lineRule="auto"/>
        <w:rPr>
          <w:rFonts w:ascii="ＭＳ Ｐゴシック" w:eastAsia="ＭＳ Ｐゴシック"/>
          <w:b/>
          <w:bCs/>
          <w:i/>
          <w:color w:val="000000"/>
        </w:rPr>
      </w:pPr>
      <w:r>
        <w:rPr>
          <w:rFonts w:ascii="ＭＳ Ｐゴシック" w:eastAsia="ＭＳ Ｐゴシック" w:hint="eastAsia"/>
          <w:b/>
          <w:bCs/>
          <w:color w:val="000000"/>
        </w:rPr>
        <w:t>５</w:t>
      </w:r>
      <w:r w:rsidRPr="0089347C">
        <w:rPr>
          <w:rFonts w:ascii="ＭＳ Ｐゴシック" w:eastAsia="ＭＳ Ｐゴシック" w:hint="eastAsia"/>
          <w:b/>
          <w:bCs/>
          <w:color w:val="000000"/>
        </w:rPr>
        <w:t xml:space="preserve">．粒子線治療後は貴院で検査・診察など経過観察は可能ですか？　　　　　　</w:t>
      </w:r>
      <w:r w:rsidRPr="0089347C">
        <w:rPr>
          <w:rFonts w:ascii="ＭＳ Ｐゴシック" w:eastAsia="ＭＳ Ｐゴシック" w:hint="eastAsia"/>
          <w:b/>
          <w:bCs/>
          <w:i/>
          <w:color w:val="000000"/>
        </w:rPr>
        <w:t>はい　　いいえ</w:t>
      </w:r>
    </w:p>
    <w:p w:rsidR="00941100" w:rsidRPr="007A6086" w:rsidRDefault="00A10656" w:rsidP="00941100">
      <w:pPr>
        <w:spacing w:line="360" w:lineRule="auto"/>
        <w:ind w:firstLineChars="300" w:firstLine="723"/>
        <w:rPr>
          <w:rFonts w:ascii="ＭＳ Ｐゴシック" w:eastAsia="ＭＳ Ｐゴシック"/>
          <w:b/>
          <w:bCs/>
        </w:rPr>
      </w:pPr>
      <w:r w:rsidRPr="0089347C">
        <w:rPr>
          <w:rFonts w:ascii="ＭＳ Ｐゴシック" w:eastAsia="ＭＳ Ｐゴシック" w:hint="eastAsia"/>
          <w:b/>
          <w:bCs/>
          <w:color w:val="000000"/>
        </w:rPr>
        <w:t>（貴院での経過観察をお願いできない場合には治療はお</w:t>
      </w:r>
      <w:r>
        <w:rPr>
          <w:rFonts w:ascii="ＭＳ Ｐゴシック" w:eastAsia="ＭＳ Ｐゴシック" w:hint="eastAsia"/>
          <w:b/>
          <w:bCs/>
        </w:rPr>
        <w:t>受けできません）</w:t>
      </w:r>
    </w:p>
    <w:sectPr w:rsidR="00941100" w:rsidRPr="007A6086" w:rsidSect="00941100">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04" w:rsidRDefault="00C01C04">
      <w:r>
        <w:separator/>
      </w:r>
    </w:p>
  </w:endnote>
  <w:endnote w:type="continuationSeparator" w:id="0">
    <w:p w:rsidR="00C01C04" w:rsidRDefault="00C0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100" w:rsidRPr="00E90FE7" w:rsidRDefault="00A10656">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9E9E5"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941100" w:rsidRPr="00E90FE7" w:rsidRDefault="00A10656" w:rsidP="00941100">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941100" w:rsidRPr="00E90FE7" w:rsidRDefault="00A10656" w:rsidP="00941100">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941100" w:rsidRDefault="004F6B87" w:rsidP="00941100">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100" w:rsidRDefault="004F6B87" w:rsidP="00941100"/>
  <w:p w:rsidR="00941100" w:rsidRDefault="004F6B87" w:rsidP="00941100"/>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941100" w:rsidRPr="00EC4EBF" w:rsidTr="00941100">
      <w:trPr>
        <w:trHeight w:val="1166"/>
      </w:trPr>
      <w:tc>
        <w:tcPr>
          <w:tcW w:w="9187" w:type="dxa"/>
        </w:tcPr>
        <w:p w:rsidR="00941100" w:rsidRPr="003B1414" w:rsidRDefault="00A10656" w:rsidP="00941100">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941100" w:rsidRPr="003B1414" w:rsidRDefault="00A10656" w:rsidP="00941100">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9077F3" w:rsidRPr="00057A00" w:rsidRDefault="00A10656" w:rsidP="009077F3">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941100" w:rsidRPr="003B1414" w:rsidRDefault="00A10656" w:rsidP="00941100">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941100" w:rsidRPr="00EC4EBF" w:rsidRDefault="00A10656" w:rsidP="00941100">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941100" w:rsidRPr="00816902" w:rsidRDefault="004F6B87">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04" w:rsidRDefault="00C01C04">
      <w:r>
        <w:separator/>
      </w:r>
    </w:p>
  </w:footnote>
  <w:footnote w:type="continuationSeparator" w:id="0">
    <w:p w:rsidR="00C01C04" w:rsidRDefault="00C0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100" w:rsidRPr="004F5115" w:rsidRDefault="00A10656" w:rsidP="00941100">
    <w:pPr>
      <w:pStyle w:val="a5"/>
      <w:jc w:val="center"/>
      <w:rPr>
        <w:rFonts w:ascii="ＭＳ Ｐゴシック" w:eastAsia="ＭＳ Ｐゴシック" w:hAnsi="ＭＳ Ｐゴシック" w:cs="Times New Roman"/>
        <w:b/>
        <w:bCs/>
        <w:sz w:val="36"/>
        <w:szCs w:val="36"/>
      </w:rPr>
    </w:pPr>
    <w:r w:rsidRPr="004F5115">
      <w:rPr>
        <w:rFonts w:ascii="ＭＳ Ｐゴシック" w:eastAsia="ＭＳ Ｐゴシック" w:hAnsi="ＭＳ Ｐゴシック" w:cs="ＭＳ Ｐ明朝" w:hint="eastAsia"/>
        <w:b/>
        <w:bCs/>
        <w:sz w:val="32"/>
        <w:szCs w:val="32"/>
      </w:rPr>
      <w:t>粒子線治療患者紹介用</w:t>
    </w:r>
    <w:r w:rsidRPr="004F5115">
      <w:rPr>
        <w:rFonts w:ascii="ＭＳ Ｐゴシック" w:eastAsia="ＭＳ Ｐゴシック" w:hAnsi="ＭＳ Ｐゴシック" w:cs="ＭＳ Ｐ明朝"/>
        <w:b/>
        <w:bCs/>
        <w:sz w:val="32"/>
        <w:szCs w:val="32"/>
      </w:rPr>
      <w:t>FAX</w:t>
    </w:r>
    <w:r w:rsidRPr="004F5115">
      <w:rPr>
        <w:rFonts w:ascii="ＭＳ Ｐゴシック" w:eastAsia="ＭＳ Ｐゴシック" w:hAnsi="ＭＳ Ｐゴシック" w:cs="ＭＳ Ｐ明朝" w:hint="eastAsia"/>
        <w:b/>
        <w:bCs/>
        <w:sz w:val="32"/>
        <w:szCs w:val="32"/>
      </w:rPr>
      <w:t xml:space="preserve">　（２）　送信先：</w:t>
    </w:r>
    <w:r w:rsidRPr="004F5115">
      <w:rPr>
        <w:rFonts w:ascii="ＭＳ Ｐゴシック" w:eastAsia="ＭＳ Ｐゴシック" w:hAnsi="ＭＳ Ｐゴシック" w:cs="Times New Roman"/>
        <w:b/>
        <w:bCs/>
        <w:sz w:val="36"/>
        <w:szCs w:val="36"/>
      </w:rPr>
      <w:t>0791-58-2600</w:t>
    </w:r>
  </w:p>
  <w:p w:rsidR="00941100" w:rsidRPr="007A6086" w:rsidRDefault="00A10656" w:rsidP="00941100">
    <w:pPr>
      <w:pStyle w:val="a5"/>
      <w:jc w:val="center"/>
      <w:rPr>
        <w:rFonts w:ascii="ＭＳ Ｐゴシック" w:eastAsia="ＭＳ Ｐゴシック" w:hAnsi="ＭＳ Ｐゴシック" w:cs="Times New Roman"/>
      </w:rPr>
    </w:pPr>
    <w:r w:rsidRPr="004F5115">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100" w:rsidRPr="00E90FE7" w:rsidRDefault="00A10656" w:rsidP="00941100">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941100" w:rsidRPr="00E90FE7" w:rsidRDefault="00A10656" w:rsidP="00941100">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941100" w:rsidRPr="00740F93" w:rsidRDefault="00A10656" w:rsidP="00941100">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941100" w:rsidRPr="00740F93" w:rsidRDefault="00A10656" w:rsidP="00941100">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941100" w:rsidRPr="00740F93" w:rsidRDefault="00A10656" w:rsidP="00941100">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941100" w:rsidRPr="00740F93" w:rsidRDefault="00A10656" w:rsidP="00941100">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941100" w:rsidRPr="009B6C5C" w:rsidRDefault="004F6B87" w:rsidP="00941100">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FA646CF2">
      <w:numFmt w:val="bullet"/>
      <w:lvlText w:val="□"/>
      <w:lvlJc w:val="left"/>
      <w:pPr>
        <w:ind w:left="360" w:hanging="360"/>
      </w:pPr>
      <w:rPr>
        <w:rFonts w:ascii="ＭＳ Ｐゴシック" w:eastAsia="ＭＳ Ｐゴシック" w:hAnsi="ＭＳ Ｐゴシック" w:cs="Thorndale" w:hint="eastAsia"/>
      </w:rPr>
    </w:lvl>
    <w:lvl w:ilvl="1" w:tplc="DDCEBC18" w:tentative="1">
      <w:start w:val="1"/>
      <w:numFmt w:val="bullet"/>
      <w:lvlText w:val=""/>
      <w:lvlJc w:val="left"/>
      <w:pPr>
        <w:ind w:left="840" w:hanging="420"/>
      </w:pPr>
      <w:rPr>
        <w:rFonts w:ascii="Wingdings" w:hAnsi="Wingdings" w:hint="default"/>
      </w:rPr>
    </w:lvl>
    <w:lvl w:ilvl="2" w:tplc="67940D7A" w:tentative="1">
      <w:start w:val="1"/>
      <w:numFmt w:val="bullet"/>
      <w:lvlText w:val=""/>
      <w:lvlJc w:val="left"/>
      <w:pPr>
        <w:ind w:left="1260" w:hanging="420"/>
      </w:pPr>
      <w:rPr>
        <w:rFonts w:ascii="Wingdings" w:hAnsi="Wingdings" w:hint="default"/>
      </w:rPr>
    </w:lvl>
    <w:lvl w:ilvl="3" w:tplc="74D230C2" w:tentative="1">
      <w:start w:val="1"/>
      <w:numFmt w:val="bullet"/>
      <w:lvlText w:val=""/>
      <w:lvlJc w:val="left"/>
      <w:pPr>
        <w:ind w:left="1680" w:hanging="420"/>
      </w:pPr>
      <w:rPr>
        <w:rFonts w:ascii="Wingdings" w:hAnsi="Wingdings" w:hint="default"/>
      </w:rPr>
    </w:lvl>
    <w:lvl w:ilvl="4" w:tplc="1040AE16" w:tentative="1">
      <w:start w:val="1"/>
      <w:numFmt w:val="bullet"/>
      <w:lvlText w:val=""/>
      <w:lvlJc w:val="left"/>
      <w:pPr>
        <w:ind w:left="2100" w:hanging="420"/>
      </w:pPr>
      <w:rPr>
        <w:rFonts w:ascii="Wingdings" w:hAnsi="Wingdings" w:hint="default"/>
      </w:rPr>
    </w:lvl>
    <w:lvl w:ilvl="5" w:tplc="0DC8F944" w:tentative="1">
      <w:start w:val="1"/>
      <w:numFmt w:val="bullet"/>
      <w:lvlText w:val=""/>
      <w:lvlJc w:val="left"/>
      <w:pPr>
        <w:ind w:left="2520" w:hanging="420"/>
      </w:pPr>
      <w:rPr>
        <w:rFonts w:ascii="Wingdings" w:hAnsi="Wingdings" w:hint="default"/>
      </w:rPr>
    </w:lvl>
    <w:lvl w:ilvl="6" w:tplc="3BE0794E" w:tentative="1">
      <w:start w:val="1"/>
      <w:numFmt w:val="bullet"/>
      <w:lvlText w:val=""/>
      <w:lvlJc w:val="left"/>
      <w:pPr>
        <w:ind w:left="2940" w:hanging="420"/>
      </w:pPr>
      <w:rPr>
        <w:rFonts w:ascii="Wingdings" w:hAnsi="Wingdings" w:hint="default"/>
      </w:rPr>
    </w:lvl>
    <w:lvl w:ilvl="7" w:tplc="2BA24D6C" w:tentative="1">
      <w:start w:val="1"/>
      <w:numFmt w:val="bullet"/>
      <w:lvlText w:val=""/>
      <w:lvlJc w:val="left"/>
      <w:pPr>
        <w:ind w:left="3360" w:hanging="420"/>
      </w:pPr>
      <w:rPr>
        <w:rFonts w:ascii="Wingdings" w:hAnsi="Wingdings" w:hint="default"/>
      </w:rPr>
    </w:lvl>
    <w:lvl w:ilvl="8" w:tplc="9A680B4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56"/>
    <w:rsid w:val="00055554"/>
    <w:rsid w:val="00470995"/>
    <w:rsid w:val="004F6B87"/>
    <w:rsid w:val="00A10656"/>
    <w:rsid w:val="00C01C04"/>
    <w:rsid w:val="00E008A3"/>
    <w:rsid w:val="00F1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oNotEmbedSmartTags/>
  <w:decimalSymbol w:val="."/>
  <w:listSeparator w:val=","/>
  <w14:docId w14:val="6C540D18"/>
  <w15:chartTrackingRefBased/>
  <w15:docId w15:val="{F950FE11-D2B0-4C8F-842F-D84A01C3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1067</Words>
  <Characters>1065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6</cp:revision>
  <cp:lastPrinted>2025-07-04T02:18:00Z</cp:lastPrinted>
  <dcterms:created xsi:type="dcterms:W3CDTF">2021-12-24T01:57:00Z</dcterms:created>
  <dcterms:modified xsi:type="dcterms:W3CDTF">2025-07-04T02:18:00Z</dcterms:modified>
</cp:coreProperties>
</file>